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7D" w:rsidRPr="00F47B41" w:rsidRDefault="00A1647D" w:rsidP="00A1647D">
      <w:pPr>
        <w:jc w:val="center"/>
        <w:rPr>
          <w:b/>
          <w:sz w:val="28"/>
          <w:szCs w:val="28"/>
        </w:rPr>
      </w:pPr>
      <w:r w:rsidRPr="00F47B41">
        <w:rPr>
          <w:rFonts w:hint="eastAsia"/>
          <w:b/>
          <w:sz w:val="28"/>
          <w:szCs w:val="28"/>
        </w:rPr>
        <w:t>在线教学突发状况应急处理建议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一、可能的故障类型：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教学平台或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端故障、教学设备故障、网络故障、</w:t>
      </w:r>
      <w:r>
        <w:rPr>
          <w:sz w:val="24"/>
          <w:szCs w:val="24"/>
        </w:rPr>
        <w:t>浏览器兼容问题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二、应急处理建议：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提前准备好应急联系方式，以备紧急求援。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37332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课前准备并发布一些学习资料。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3E5C7D">
        <w:rPr>
          <w:rFonts w:hint="eastAsia"/>
          <w:sz w:val="24"/>
          <w:szCs w:val="24"/>
        </w:rPr>
        <w:t xml:space="preserve"> </w:t>
      </w:r>
      <w:r w:rsidRPr="008D7094">
        <w:rPr>
          <w:rFonts w:hint="eastAsia"/>
          <w:sz w:val="24"/>
          <w:szCs w:val="24"/>
        </w:rPr>
        <w:t>早晨</w:t>
      </w:r>
      <w:r w:rsidRPr="008D7094">
        <w:rPr>
          <w:rFonts w:hint="eastAsia"/>
          <w:sz w:val="24"/>
          <w:szCs w:val="24"/>
        </w:rPr>
        <w:t>7:40</w:t>
      </w:r>
      <w:r w:rsidRPr="008D7094">
        <w:rPr>
          <w:rFonts w:hint="eastAsia"/>
          <w:sz w:val="24"/>
          <w:szCs w:val="24"/>
        </w:rPr>
        <w:t>到</w:t>
      </w:r>
      <w:r w:rsidRPr="008D7094">
        <w:rPr>
          <w:rFonts w:hint="eastAsia"/>
          <w:sz w:val="24"/>
          <w:szCs w:val="24"/>
        </w:rPr>
        <w:t>8:30</w:t>
      </w:r>
      <w:r>
        <w:rPr>
          <w:rFonts w:hint="eastAsia"/>
          <w:sz w:val="24"/>
          <w:szCs w:val="24"/>
        </w:rPr>
        <w:t>一般是教学平台进入高峰</w:t>
      </w:r>
      <w:r w:rsidRPr="008D709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教师本人要尽量提前进入，但仍可能会出现学生进入参差不齐的情况。教师可以通过教学交流群及时与学生沟通信息，避免焦躁，瞬时拥堵过后应可以恢复正常。如学生后续没有课程，可以适当顺延。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若故障无法在短时间处理好，及时和学生进行沟通信息（可以让学习委员协助），教师通过作业、讨论、答疑等继续开展教学活动。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根据处理进展，酌情采用课后录制视频讲解重点内容或下次课内讲解。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如直播授课，建议采用智慧校园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rFonts w:hint="eastAsia"/>
          <w:sz w:val="24"/>
          <w:szCs w:val="24"/>
        </w:rPr>
        <w:t>（钉钉），其它直播工具也要熟悉并做好备用准备，</w:t>
      </w:r>
      <w:proofErr w:type="gramStart"/>
      <w:r>
        <w:rPr>
          <w:rFonts w:hint="eastAsia"/>
          <w:sz w:val="24"/>
          <w:szCs w:val="24"/>
        </w:rPr>
        <w:t>建议录课以便</w:t>
      </w:r>
      <w:proofErr w:type="gramEnd"/>
      <w:r>
        <w:rPr>
          <w:rFonts w:hint="eastAsia"/>
          <w:sz w:val="24"/>
          <w:szCs w:val="24"/>
        </w:rPr>
        <w:t>学生回放。（切记：直播过程中不要出现敏感词汇，会容易导致卡</w:t>
      </w:r>
      <w:proofErr w:type="gramStart"/>
      <w:r>
        <w:rPr>
          <w:rFonts w:hint="eastAsia"/>
          <w:sz w:val="24"/>
          <w:szCs w:val="24"/>
        </w:rPr>
        <w:t>顿甚至断</w:t>
      </w:r>
      <w:proofErr w:type="gramEnd"/>
      <w:r>
        <w:rPr>
          <w:rFonts w:hint="eastAsia"/>
          <w:sz w:val="24"/>
          <w:szCs w:val="24"/>
        </w:rPr>
        <w:t>网）。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>网络环境排查。可以提前通过电脑浏览器访问</w:t>
      </w:r>
      <w:hyperlink r:id="rId4" w:history="1">
        <w:r w:rsidRPr="00711B16">
          <w:rPr>
            <w:sz w:val="24"/>
            <w:szCs w:val="24"/>
          </w:rPr>
          <w:t>https://www.speedtest.cn/</w:t>
        </w:r>
      </w:hyperlink>
      <w:r w:rsidRPr="00711B16">
        <w:rPr>
          <w:rFonts w:hint="eastAsia"/>
          <w:sz w:val="24"/>
          <w:szCs w:val="24"/>
        </w:rPr>
        <w:t>点击网络测速</w:t>
      </w:r>
      <w:r>
        <w:rPr>
          <w:rFonts w:hint="eastAsia"/>
          <w:sz w:val="24"/>
          <w:szCs w:val="24"/>
        </w:rPr>
        <w:t>，</w:t>
      </w:r>
      <w:r w:rsidRPr="00711B16">
        <w:rPr>
          <w:rFonts w:hint="eastAsia"/>
          <w:sz w:val="24"/>
          <w:szCs w:val="24"/>
        </w:rPr>
        <w:t>查看网络是否稳定（</w:t>
      </w:r>
      <w:r>
        <w:rPr>
          <w:rFonts w:hint="eastAsia"/>
          <w:sz w:val="24"/>
          <w:szCs w:val="24"/>
        </w:rPr>
        <w:t>上传速率至少</w:t>
      </w:r>
      <w:r w:rsidRPr="00711B16">
        <w:rPr>
          <w:sz w:val="24"/>
          <w:szCs w:val="24"/>
        </w:rPr>
        <w:t>4mbps</w:t>
      </w:r>
      <w:r>
        <w:rPr>
          <w:rFonts w:hint="eastAsia"/>
          <w:sz w:val="24"/>
          <w:szCs w:val="24"/>
        </w:rPr>
        <w:t>以上、</w:t>
      </w:r>
      <w:r w:rsidRPr="00711B16">
        <w:rPr>
          <w:rFonts w:hint="eastAsia"/>
          <w:sz w:val="24"/>
          <w:szCs w:val="24"/>
        </w:rPr>
        <w:t>丢包率应为</w:t>
      </w:r>
      <w:r w:rsidRPr="00711B16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，否则网络就属于不稳定，需要检查家中的网络状况</w:t>
      </w:r>
      <w:r w:rsidRPr="00711B1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。如</w:t>
      </w:r>
      <w:proofErr w:type="gramStart"/>
      <w:r>
        <w:rPr>
          <w:rFonts w:hint="eastAsia"/>
          <w:sz w:val="24"/>
          <w:szCs w:val="24"/>
        </w:rPr>
        <w:t>遇网络</w:t>
      </w:r>
      <w:proofErr w:type="gramEnd"/>
      <w:r>
        <w:rPr>
          <w:rFonts w:hint="eastAsia"/>
          <w:sz w:val="24"/>
          <w:szCs w:val="24"/>
        </w:rPr>
        <w:t>故障，应急方式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：启用备用网络或手机热点（</w:t>
      </w:r>
      <w:proofErr w:type="gramStart"/>
      <w:r>
        <w:rPr>
          <w:rFonts w:hint="eastAsia"/>
          <w:sz w:val="24"/>
          <w:szCs w:val="24"/>
        </w:rPr>
        <w:t>手机热点</w:t>
      </w:r>
      <w:proofErr w:type="gramEnd"/>
      <w:r>
        <w:rPr>
          <w:sz w:val="24"/>
          <w:szCs w:val="24"/>
        </w:rPr>
        <w:t>和</w:t>
      </w:r>
      <w:r w:rsidRPr="006456FB">
        <w:rPr>
          <w:rFonts w:ascii="宋体" w:hAnsi="宋体" w:hint="eastAsia"/>
          <w:sz w:val="24"/>
          <w:szCs w:val="24"/>
        </w:rPr>
        <w:t>有线</w:t>
      </w:r>
      <w:r w:rsidRPr="006456FB">
        <w:rPr>
          <w:rFonts w:ascii="宋体" w:hAnsi="宋体"/>
          <w:sz w:val="24"/>
          <w:szCs w:val="24"/>
        </w:rPr>
        <w:t>的网速</w:t>
      </w:r>
      <w:r w:rsidRPr="006456FB">
        <w:rPr>
          <w:rFonts w:ascii="宋体" w:hAnsi="宋体" w:hint="eastAsia"/>
          <w:sz w:val="24"/>
          <w:szCs w:val="24"/>
        </w:rPr>
        <w:t>及稳定性</w:t>
      </w:r>
      <w:r w:rsidRPr="006456FB">
        <w:rPr>
          <w:rFonts w:ascii="宋体" w:hAnsi="宋体"/>
          <w:sz w:val="24"/>
          <w:szCs w:val="24"/>
        </w:rPr>
        <w:t>比无线更有保障</w:t>
      </w:r>
      <w:r>
        <w:rPr>
          <w:rFonts w:hint="eastAsia"/>
          <w:sz w:val="24"/>
          <w:szCs w:val="24"/>
        </w:rPr>
        <w:t>；应急方式二：切换为音频教学。</w:t>
      </w: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>为保证教学平台正常使用，建议师生</w:t>
      </w:r>
      <w:proofErr w:type="gramStart"/>
      <w:r>
        <w:rPr>
          <w:sz w:val="24"/>
          <w:szCs w:val="24"/>
        </w:rPr>
        <w:t>采用谷歌或</w:t>
      </w:r>
      <w:proofErr w:type="gramEnd"/>
      <w:r>
        <w:rPr>
          <w:sz w:val="24"/>
          <w:szCs w:val="24"/>
        </w:rPr>
        <w:t>火狐浏览器进行线上教学。</w:t>
      </w:r>
    </w:p>
    <w:p w:rsidR="00A1647D" w:rsidRDefault="00A1647D" w:rsidP="00A1647D">
      <w:pPr>
        <w:spacing w:line="40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</w:rPr>
        <w:t>学院应成立应急小组，配备若干师生志愿者，以便为有需要的教师提供应急帮助。</w:t>
      </w:r>
    </w:p>
    <w:p w:rsidR="00A1647D" w:rsidRDefault="00A1647D" w:rsidP="00A1647D">
      <w:pPr>
        <w:spacing w:line="400" w:lineRule="exact"/>
        <w:ind w:firstLine="465"/>
        <w:rPr>
          <w:sz w:val="24"/>
          <w:szCs w:val="24"/>
        </w:rPr>
      </w:pPr>
      <w:r>
        <w:rPr>
          <w:sz w:val="24"/>
          <w:szCs w:val="24"/>
        </w:rPr>
        <w:t>三</w:t>
      </w:r>
      <w:r>
        <w:rPr>
          <w:rFonts w:hint="eastAsia"/>
          <w:sz w:val="24"/>
          <w:szCs w:val="24"/>
        </w:rPr>
        <w:t>、首日（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  <w:r w:rsidRPr="00A1647D">
        <w:rPr>
          <w:rFonts w:hint="eastAsia"/>
          <w:sz w:val="24"/>
          <w:szCs w:val="24"/>
        </w:rPr>
        <w:t>开始上课的教师，请</w:t>
      </w:r>
      <w:r>
        <w:rPr>
          <w:rFonts w:hint="eastAsia"/>
          <w:sz w:val="24"/>
          <w:szCs w:val="24"/>
        </w:rPr>
        <w:t>认真</w:t>
      </w:r>
      <w:r w:rsidRPr="00A1647D">
        <w:rPr>
          <w:rFonts w:hint="eastAsia"/>
          <w:sz w:val="24"/>
          <w:szCs w:val="24"/>
        </w:rPr>
        <w:t>落实好教务处下发的各项预案，准备随时启用。鉴于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日一早</w:t>
      </w:r>
      <w:r w:rsidRPr="00A1647D">
        <w:rPr>
          <w:rFonts w:hint="eastAsia"/>
          <w:sz w:val="24"/>
          <w:szCs w:val="24"/>
        </w:rPr>
        <w:t>7</w:t>
      </w:r>
      <w:r w:rsidRPr="00A1647D">
        <w:rPr>
          <w:rFonts w:hint="eastAsia"/>
          <w:sz w:val="24"/>
          <w:szCs w:val="24"/>
        </w:rPr>
        <w:t>：</w:t>
      </w:r>
      <w:r w:rsidRPr="00A1647D">
        <w:rPr>
          <w:rFonts w:hint="eastAsia"/>
          <w:sz w:val="24"/>
          <w:szCs w:val="24"/>
        </w:rPr>
        <w:t>30-8</w:t>
      </w:r>
      <w:r w:rsidRPr="00A1647D">
        <w:rPr>
          <w:rFonts w:hint="eastAsia"/>
          <w:sz w:val="24"/>
          <w:szCs w:val="24"/>
        </w:rPr>
        <w:t>：</w:t>
      </w:r>
      <w:r w:rsidRPr="00A1647D">
        <w:rPr>
          <w:rFonts w:hint="eastAsia"/>
          <w:sz w:val="24"/>
          <w:szCs w:val="24"/>
        </w:rPr>
        <w:t>00</w:t>
      </w:r>
      <w:r w:rsidRPr="00A1647D">
        <w:rPr>
          <w:rFonts w:hint="eastAsia"/>
          <w:sz w:val="24"/>
          <w:szCs w:val="24"/>
        </w:rPr>
        <w:t>为各高校登录的高峰期，请尽量用有线上网的方式，进行登录授课。从</w:t>
      </w:r>
      <w:r w:rsidRPr="00A1647D">
        <w:rPr>
          <w:rFonts w:hint="eastAsia"/>
          <w:sz w:val="24"/>
          <w:szCs w:val="24"/>
        </w:rPr>
        <w:t>9</w:t>
      </w:r>
      <w:r w:rsidRPr="00A1647D">
        <w:rPr>
          <w:rFonts w:hint="eastAsia"/>
          <w:sz w:val="24"/>
          <w:szCs w:val="24"/>
        </w:rPr>
        <w:t>：</w:t>
      </w:r>
      <w:r w:rsidRPr="00A1647D">
        <w:rPr>
          <w:rFonts w:hint="eastAsia"/>
          <w:sz w:val="24"/>
          <w:szCs w:val="24"/>
        </w:rPr>
        <w:t>00</w:t>
      </w:r>
      <w:r w:rsidRPr="00A1647D">
        <w:rPr>
          <w:rFonts w:hint="eastAsia"/>
          <w:sz w:val="24"/>
          <w:szCs w:val="24"/>
        </w:rPr>
        <w:t>开始，教务处将统计各学院的开课情况。包括后边上课的老师，请一定提前测试好</w:t>
      </w:r>
      <w:r>
        <w:rPr>
          <w:rFonts w:hint="eastAsia"/>
          <w:sz w:val="24"/>
          <w:szCs w:val="24"/>
        </w:rPr>
        <w:t>软硬件设备</w:t>
      </w:r>
      <w:r w:rsidRPr="00A1647D">
        <w:rPr>
          <w:rFonts w:hint="eastAsia"/>
          <w:sz w:val="24"/>
          <w:szCs w:val="24"/>
        </w:rPr>
        <w:t>（包括学生端），可以根据自己选用平台情况，</w:t>
      </w:r>
      <w:proofErr w:type="gramStart"/>
      <w:r w:rsidRPr="00A1647D">
        <w:rPr>
          <w:rFonts w:hint="eastAsia"/>
          <w:sz w:val="24"/>
          <w:szCs w:val="24"/>
        </w:rPr>
        <w:t>加群备用</w:t>
      </w:r>
      <w:proofErr w:type="gramEnd"/>
      <w:r w:rsidRPr="00A1647D">
        <w:rPr>
          <w:rFonts w:hint="eastAsia"/>
          <w:sz w:val="24"/>
          <w:szCs w:val="24"/>
        </w:rPr>
        <w:t>，如有问题及时请技术员</w:t>
      </w:r>
      <w:r>
        <w:rPr>
          <w:rFonts w:hint="eastAsia"/>
          <w:sz w:val="24"/>
          <w:szCs w:val="24"/>
        </w:rPr>
        <w:t>协助</w:t>
      </w:r>
      <w:r w:rsidRPr="00A1647D">
        <w:rPr>
          <w:rFonts w:hint="eastAsia"/>
          <w:sz w:val="24"/>
          <w:szCs w:val="24"/>
        </w:rPr>
        <w:t>解决。</w:t>
      </w:r>
    </w:p>
    <w:p w:rsidR="00A1647D" w:rsidRDefault="00A1647D" w:rsidP="00A1647D">
      <w:pPr>
        <w:spacing w:line="40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附：我校主要教学平台应急联系方式</w:t>
      </w:r>
    </w:p>
    <w:p w:rsidR="00A1647D" w:rsidRDefault="00A1647D" w:rsidP="00A1647D">
      <w:pPr>
        <w:spacing w:line="400" w:lineRule="exact"/>
        <w:ind w:firstLine="465"/>
        <w:rPr>
          <w:sz w:val="24"/>
          <w:szCs w:val="24"/>
        </w:rPr>
      </w:pPr>
    </w:p>
    <w:p w:rsidR="00A1647D" w:rsidRDefault="00A1647D" w:rsidP="00A1647D">
      <w:pPr>
        <w:spacing w:line="40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杭州师范大学教务处</w:t>
      </w:r>
      <w:r>
        <w:rPr>
          <w:rFonts w:hint="eastAsia"/>
          <w:sz w:val="24"/>
          <w:szCs w:val="24"/>
        </w:rPr>
        <w:t>、公共管理学院</w:t>
      </w:r>
    </w:p>
    <w:p w:rsidR="00A1647D" w:rsidRDefault="00A1647D" w:rsidP="00A1647D">
      <w:pPr>
        <w:spacing w:line="40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2020</w:t>
      </w:r>
      <w:r>
        <w:rPr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22</w:t>
      </w:r>
      <w:r>
        <w:rPr>
          <w:sz w:val="24"/>
          <w:szCs w:val="24"/>
        </w:rPr>
        <w:t>日</w:t>
      </w:r>
    </w:p>
    <w:p w:rsidR="00A1647D" w:rsidRDefault="00A1647D" w:rsidP="00A1647D">
      <w:pPr>
        <w:spacing w:line="400" w:lineRule="exact"/>
        <w:ind w:firstLine="465"/>
        <w:rPr>
          <w:sz w:val="24"/>
          <w:szCs w:val="24"/>
        </w:rPr>
      </w:pPr>
    </w:p>
    <w:p w:rsidR="00A1647D" w:rsidRDefault="00A1647D" w:rsidP="00A1647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附：我校主要教学平台应急联系方式</w:t>
      </w:r>
    </w:p>
    <w:p w:rsidR="00A1647D" w:rsidRPr="00A1647D" w:rsidRDefault="00A1647D" w:rsidP="00A1647D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W w:w="7802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1600"/>
        <w:gridCol w:w="2660"/>
        <w:gridCol w:w="1200"/>
        <w:gridCol w:w="1882"/>
      </w:tblGrid>
      <w:tr w:rsidR="00A1647D" w:rsidTr="0083036F">
        <w:trPr>
          <w:trHeight w:val="5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技术负责人及联系电话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QQ群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校内平台监控人</w:t>
            </w:r>
          </w:p>
        </w:tc>
      </w:tr>
      <w:tr w:rsidR="00A1647D" w:rsidTr="0083036F">
        <w:trPr>
          <w:trHeight w:val="66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超星泛雅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、学习通、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学校慕课平台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冯伟强，13626682533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332455432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各学院教务科</w:t>
            </w:r>
          </w:p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教务处：叶红辉</w:t>
            </w:r>
          </w:p>
        </w:tc>
      </w:tr>
      <w:tr w:rsidR="00A1647D" w:rsidTr="0083036F">
        <w:trPr>
          <w:trHeight w:val="54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中国大学MOOC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赵一帆，13858094900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各学院教务科</w:t>
            </w:r>
          </w:p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教务处：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周栋杰</w:t>
            </w:r>
            <w:proofErr w:type="gramEnd"/>
          </w:p>
        </w:tc>
      </w:tr>
      <w:tr w:rsidR="00A1647D" w:rsidTr="0083036F">
        <w:trPr>
          <w:trHeight w:val="66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省在线开放课程共享平台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915614364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各学院教务科</w:t>
            </w:r>
          </w:p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教务处：李桂琴</w:t>
            </w:r>
          </w:p>
        </w:tc>
      </w:tr>
      <w:tr w:rsidR="00A1647D" w:rsidTr="0083036F">
        <w:trPr>
          <w:trHeight w:val="27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智慧树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许子睿，18817817601， </w:t>
            </w:r>
          </w:p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63A9">
              <w:rPr>
                <w:rFonts w:ascii="宋体" w:hAnsi="宋体" w:cs="宋体" w:hint="eastAsia"/>
                <w:color w:val="000000"/>
                <w:kern w:val="0"/>
                <w:sz w:val="22"/>
              </w:rPr>
              <w:t>QQ：455954354</w:t>
            </w:r>
          </w:p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李旦，17701823001</w:t>
            </w:r>
          </w:p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16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QQ：2919984957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各学院教务科</w:t>
            </w:r>
          </w:p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教务处：鲁文君</w:t>
            </w:r>
          </w:p>
        </w:tc>
      </w:tr>
      <w:tr w:rsidR="00A1647D" w:rsidTr="0083036F">
        <w:trPr>
          <w:trHeight w:val="6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智慧校园APP</w:t>
            </w:r>
          </w:p>
          <w:p w:rsidR="00A1647D" w:rsidRDefault="00A1647D" w:rsidP="008303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（钉钉）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钉钉群号：30016688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各学院教务科</w:t>
            </w:r>
          </w:p>
          <w:p w:rsidR="00A1647D" w:rsidRDefault="00A1647D" w:rsidP="008303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信息办：黄艳娟等</w:t>
            </w:r>
          </w:p>
        </w:tc>
      </w:tr>
    </w:tbl>
    <w:p w:rsidR="00F53355" w:rsidRPr="00A1647D" w:rsidRDefault="00F53355"/>
    <w:sectPr w:rsidR="00F53355" w:rsidRPr="00A16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D"/>
    <w:rsid w:val="00A1647D"/>
    <w:rsid w:val="00F5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5F1C7-05C1-49EB-8B18-2CB44C1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eedtest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2020-04-01T02:51:00Z</dcterms:created>
  <dcterms:modified xsi:type="dcterms:W3CDTF">2020-04-01T02:56:00Z</dcterms:modified>
</cp:coreProperties>
</file>